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E8" w:rsidRPr="00074CEF" w:rsidRDefault="00074CEF">
      <w:pPr>
        <w:rPr>
          <w:b/>
          <w:sz w:val="36"/>
          <w:lang w:val="be-BY"/>
        </w:rPr>
      </w:pPr>
      <w:r w:rsidRPr="00074CEF">
        <w:rPr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22860</wp:posOffset>
            </wp:positionV>
            <wp:extent cx="1264285" cy="1264285"/>
            <wp:effectExtent l="133350" t="38100" r="69215" b="69215"/>
            <wp:wrapSquare wrapText="bothSides"/>
            <wp:docPr id="1" name="Рисунок 1" descr="C:\Users\Admin\Desktop\Мовананова 1 сезон\4DVSEZuGT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вананова 1 сезон\4DVSEZuGT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074CEF">
        <w:rPr>
          <w:b/>
          <w:sz w:val="36"/>
          <w:lang w:val="be-BY"/>
        </w:rPr>
        <w:t>Слоўнік "Малая Радзіма"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Клямка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Свіран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Сквярсты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Ліштвы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Дзяркач/дзяргач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 xml:space="preserve">Нагавіцы/ганавіцы 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Гаік (лес з балотам)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кубінец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Вятроўкі (басаножкі)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Ясёнка (асенняе паліто)</w:t>
      </w:r>
    </w:p>
    <w:p w:rsidR="00074CEF" w:rsidRDefault="00074CEF">
      <w:pPr>
        <w:rPr>
          <w:lang w:val="be-BY"/>
        </w:rPr>
      </w:pPr>
      <w:r w:rsidRPr="00074CEF">
        <w:rPr>
          <w:lang w:val="be-BY"/>
        </w:rPr>
        <w:t>Шаліноўка (святочная хустка)</w:t>
      </w:r>
    </w:p>
    <w:p w:rsidR="00074CEF" w:rsidRPr="00074CEF" w:rsidRDefault="00074CEF">
      <w:pPr>
        <w:rPr>
          <w:lang w:val="be-BY"/>
        </w:rPr>
      </w:pPr>
      <w:r w:rsidRPr="00074CEF">
        <w:rPr>
          <w:lang w:val="be-BY"/>
        </w:rPr>
        <w:t>Матлахон (непаседлівы чалавек)</w:t>
      </w:r>
    </w:p>
    <w:sectPr w:rsidR="00074CEF" w:rsidRPr="00074CEF" w:rsidSect="0061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CEF"/>
    <w:rsid w:val="00074CEF"/>
    <w:rsid w:val="0061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2015-12-19T00:11:00Z</dcterms:created>
  <dcterms:modified xsi:type="dcterms:W3CDTF">2015-12-19T00:16:00Z</dcterms:modified>
</cp:coreProperties>
</file>