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27" w:rsidRPr="00755027" w:rsidRDefault="00627FDB" w:rsidP="00627FD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aps/>
          <w:sz w:val="28"/>
          <w:szCs w:val="28"/>
          <w:lang w:val="be-BY"/>
        </w:rPr>
      </w:pPr>
      <w:r w:rsidRPr="00755027">
        <w:rPr>
          <w:b/>
          <w:caps/>
          <w:sz w:val="28"/>
          <w:szCs w:val="28"/>
          <w:lang w:val="be-BY"/>
        </w:rPr>
        <w:t xml:space="preserve">Асаблівасці скланення зваротнага займенніка </w:t>
      </w:r>
      <w:r w:rsidRPr="00755027">
        <w:rPr>
          <w:b/>
          <w:bCs/>
          <w:i/>
          <w:iCs/>
          <w:caps/>
          <w:sz w:val="28"/>
          <w:szCs w:val="28"/>
          <w:lang w:val="be-BY"/>
        </w:rPr>
        <w:t>сябе</w:t>
      </w:r>
      <w:r w:rsidRPr="00755027">
        <w:rPr>
          <w:b/>
          <w:caps/>
          <w:sz w:val="28"/>
          <w:szCs w:val="28"/>
          <w:lang w:val="be-BY"/>
        </w:rPr>
        <w:t xml:space="preserve"> </w:t>
      </w:r>
    </w:p>
    <w:p w:rsidR="00755027" w:rsidRPr="00755027" w:rsidRDefault="00627FDB" w:rsidP="00627FD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aps/>
          <w:sz w:val="28"/>
          <w:szCs w:val="28"/>
          <w:lang w:val="be-BY"/>
        </w:rPr>
      </w:pPr>
      <w:r w:rsidRPr="00755027">
        <w:rPr>
          <w:b/>
          <w:caps/>
          <w:sz w:val="28"/>
          <w:szCs w:val="28"/>
          <w:lang w:val="be-BY"/>
        </w:rPr>
        <w:t xml:space="preserve">і асабовага займенніка </w:t>
      </w:r>
      <w:r w:rsidRPr="00755027">
        <w:rPr>
          <w:b/>
          <w:bCs/>
          <w:i/>
          <w:iCs/>
          <w:caps/>
          <w:sz w:val="28"/>
          <w:szCs w:val="28"/>
          <w:lang w:val="be-BY"/>
        </w:rPr>
        <w:t>ты</w:t>
      </w:r>
      <w:r w:rsidRPr="00755027">
        <w:rPr>
          <w:b/>
          <w:caps/>
          <w:sz w:val="28"/>
          <w:szCs w:val="28"/>
          <w:lang w:val="be-BY"/>
        </w:rPr>
        <w:t xml:space="preserve"> </w:t>
      </w:r>
    </w:p>
    <w:p w:rsidR="00627FDB" w:rsidRPr="00755027" w:rsidRDefault="00627FDB" w:rsidP="00627FD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aps/>
          <w:sz w:val="28"/>
          <w:szCs w:val="28"/>
          <w:lang w:val="be-BY"/>
        </w:rPr>
      </w:pPr>
      <w:r w:rsidRPr="00755027">
        <w:rPr>
          <w:b/>
          <w:caps/>
          <w:sz w:val="28"/>
          <w:szCs w:val="28"/>
          <w:lang w:val="be-BY"/>
        </w:rPr>
        <w:t>ў беларускай мове</w:t>
      </w:r>
    </w:p>
    <w:p w:rsidR="00627FDB" w:rsidRPr="00627FDB" w:rsidRDefault="00627FDB" w:rsidP="00627FD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627FDB">
        <w:rPr>
          <w:sz w:val="28"/>
          <w:szCs w:val="28"/>
          <w:lang w:val="be-BY"/>
        </w:rPr>
        <w:t xml:space="preserve">Зваротны займеннік </w:t>
      </w:r>
      <w:r w:rsidRPr="00627FDB">
        <w:rPr>
          <w:rStyle w:val="a3"/>
          <w:sz w:val="28"/>
          <w:szCs w:val="28"/>
          <w:lang w:val="be-BY"/>
        </w:rPr>
        <w:t>сябе</w:t>
      </w:r>
      <w:r w:rsidRPr="00627FDB">
        <w:rPr>
          <w:sz w:val="28"/>
          <w:szCs w:val="28"/>
          <w:lang w:val="be-BY"/>
        </w:rPr>
        <w:t xml:space="preserve"> заўсёды ўказвае на</w:t>
      </w:r>
      <w:r w:rsidR="00CA7248">
        <w:rPr>
          <w:sz w:val="28"/>
          <w:szCs w:val="28"/>
          <w:lang w:val="be-BY"/>
        </w:rPr>
        <w:t xml:space="preserve"> аб’ект дзеяння, то бок на таго (</w:t>
      </w:r>
      <w:r w:rsidRPr="00627FDB">
        <w:rPr>
          <w:sz w:val="28"/>
          <w:szCs w:val="28"/>
          <w:lang w:val="be-BY"/>
        </w:rPr>
        <w:t>тое</w:t>
      </w:r>
      <w:r w:rsidR="00CA7248">
        <w:rPr>
          <w:sz w:val="28"/>
          <w:szCs w:val="28"/>
          <w:lang w:val="be-BY"/>
        </w:rPr>
        <w:t>), на каго (</w:t>
      </w:r>
      <w:r w:rsidRPr="00627FDB">
        <w:rPr>
          <w:sz w:val="28"/>
          <w:szCs w:val="28"/>
          <w:lang w:val="be-BY"/>
        </w:rPr>
        <w:t>што</w:t>
      </w:r>
      <w:r w:rsidR="00CA7248">
        <w:rPr>
          <w:sz w:val="28"/>
          <w:szCs w:val="28"/>
          <w:lang w:val="be-BY"/>
        </w:rPr>
        <w:t>)</w:t>
      </w:r>
      <w:r w:rsidRPr="00627FDB">
        <w:rPr>
          <w:sz w:val="28"/>
          <w:szCs w:val="28"/>
          <w:lang w:val="be-BY"/>
        </w:rPr>
        <w:t xml:space="preserve"> гэта дзеянне накіравана, і ніколі не ўказвае на таго, хто гэтае дзеянне робіць, таму мае ўсе склонавыя формы, акрамя формы назоўнага склону. Аднак увагу перадусім трэба звярнуць на тое, што  гэты займеннік, у залежнасці ад склону, можа мець цвёрдую ці мяккую аснову. Запомніце, што формы роднага і вінавальнага склонаў маюць мяккую аснову: каго? – </w:t>
      </w:r>
      <w:r>
        <w:rPr>
          <w:rStyle w:val="a3"/>
          <w:sz w:val="28"/>
          <w:szCs w:val="28"/>
          <w:lang w:val="be-BY"/>
        </w:rPr>
        <w:t>ся</w:t>
      </w:r>
      <w:r w:rsidRPr="00627FDB">
        <w:rPr>
          <w:rStyle w:val="a3"/>
          <w:sz w:val="28"/>
          <w:szCs w:val="28"/>
          <w:lang w:val="be-BY"/>
        </w:rPr>
        <w:t>бе</w:t>
      </w:r>
      <w:r w:rsidRPr="00627FDB">
        <w:rPr>
          <w:sz w:val="28"/>
          <w:szCs w:val="28"/>
          <w:lang w:val="be-BY"/>
        </w:rPr>
        <w:t xml:space="preserve">; </w:t>
      </w:r>
      <w:r w:rsidR="00137A4E">
        <w:rPr>
          <w:sz w:val="28"/>
          <w:szCs w:val="28"/>
          <w:lang w:val="be-BY"/>
        </w:rPr>
        <w:t xml:space="preserve">формы давальнага, творнага, меснага склонаў – цвёрдую: каму? </w:t>
      </w:r>
      <w:r w:rsidR="00137A4E" w:rsidRPr="00977BCE">
        <w:rPr>
          <w:b/>
          <w:sz w:val="28"/>
          <w:szCs w:val="28"/>
          <w:lang w:val="be-BY"/>
        </w:rPr>
        <w:t>сабе</w:t>
      </w:r>
      <w:r w:rsidR="00137A4E">
        <w:rPr>
          <w:sz w:val="28"/>
          <w:szCs w:val="28"/>
          <w:lang w:val="be-BY"/>
        </w:rPr>
        <w:t xml:space="preserve">; </w:t>
      </w:r>
      <w:r w:rsidRPr="00137A4E">
        <w:rPr>
          <w:sz w:val="28"/>
          <w:szCs w:val="28"/>
          <w:lang w:val="be-BY"/>
        </w:rPr>
        <w:t>кім</w:t>
      </w:r>
      <w:r w:rsidRPr="00627FDB">
        <w:rPr>
          <w:sz w:val="28"/>
          <w:szCs w:val="28"/>
          <w:lang w:val="be-BY"/>
        </w:rPr>
        <w:t xml:space="preserve">? </w:t>
      </w:r>
      <w:r w:rsidRPr="00627FDB">
        <w:rPr>
          <w:rStyle w:val="a3"/>
          <w:sz w:val="28"/>
          <w:szCs w:val="28"/>
          <w:lang w:val="be-BY"/>
        </w:rPr>
        <w:t>сабой</w:t>
      </w:r>
      <w:r w:rsidRPr="00627FDB">
        <w:rPr>
          <w:sz w:val="28"/>
          <w:szCs w:val="28"/>
          <w:lang w:val="be-BY"/>
        </w:rPr>
        <w:t xml:space="preserve">; пры кім? пры </w:t>
      </w:r>
      <w:r w:rsidRPr="00627FDB">
        <w:rPr>
          <w:rStyle w:val="a3"/>
          <w:sz w:val="28"/>
          <w:szCs w:val="28"/>
          <w:lang w:val="be-BY"/>
        </w:rPr>
        <w:t>сабе</w:t>
      </w:r>
      <w:r w:rsidRPr="00627FDB">
        <w:rPr>
          <w:sz w:val="28"/>
          <w:szCs w:val="28"/>
          <w:lang w:val="be-BY"/>
        </w:rPr>
        <w:t>.</w:t>
      </w:r>
    </w:p>
    <w:p w:rsidR="00627FDB" w:rsidRPr="00627FDB" w:rsidRDefault="00627FDB" w:rsidP="00627FD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627FDB">
        <w:rPr>
          <w:sz w:val="28"/>
          <w:szCs w:val="28"/>
          <w:lang w:val="be-BY"/>
        </w:rPr>
        <w:t xml:space="preserve"> Такім самым чынам паводзіць сябе і асабовы займеннік </w:t>
      </w:r>
      <w:r w:rsidRPr="00627FDB">
        <w:rPr>
          <w:rStyle w:val="a3"/>
          <w:sz w:val="28"/>
          <w:szCs w:val="28"/>
          <w:lang w:val="be-BY"/>
        </w:rPr>
        <w:t>ты</w:t>
      </w:r>
      <w:r w:rsidRPr="00627FDB">
        <w:rPr>
          <w:sz w:val="28"/>
          <w:szCs w:val="28"/>
          <w:lang w:val="be-BY"/>
        </w:rPr>
        <w:t xml:space="preserve">. У родным і вінавальным склонах будзем казаць і пісаць </w:t>
      </w:r>
      <w:r w:rsidRPr="00627FDB">
        <w:rPr>
          <w:rStyle w:val="a3"/>
          <w:sz w:val="28"/>
          <w:szCs w:val="28"/>
          <w:lang w:val="be-BY"/>
        </w:rPr>
        <w:t>цябе</w:t>
      </w:r>
      <w:r w:rsidRPr="00627FDB">
        <w:rPr>
          <w:sz w:val="28"/>
          <w:szCs w:val="28"/>
          <w:lang w:val="be-BY"/>
        </w:rPr>
        <w:t xml:space="preserve">, а ў давальным і месным – </w:t>
      </w:r>
      <w:r w:rsidRPr="00627FDB">
        <w:rPr>
          <w:rStyle w:val="a3"/>
          <w:sz w:val="28"/>
          <w:szCs w:val="28"/>
          <w:lang w:val="be-BY"/>
        </w:rPr>
        <w:t>табе</w:t>
      </w:r>
      <w:r w:rsidRPr="00627FDB">
        <w:rPr>
          <w:sz w:val="28"/>
          <w:szCs w:val="28"/>
          <w:lang w:val="be-BY"/>
        </w:rPr>
        <w:t xml:space="preserve"> </w:t>
      </w:r>
      <w:r w:rsidRPr="00627FDB">
        <w:rPr>
          <w:rStyle w:val="a3"/>
          <w:sz w:val="28"/>
          <w:szCs w:val="28"/>
          <w:lang w:val="be-BY"/>
        </w:rPr>
        <w:t>(пры табе).</w:t>
      </w:r>
    </w:p>
    <w:p w:rsidR="00755027" w:rsidRDefault="00627FDB" w:rsidP="0075502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627FDB">
        <w:rPr>
          <w:sz w:val="28"/>
          <w:szCs w:val="28"/>
          <w:lang w:val="be-BY"/>
        </w:rPr>
        <w:t> </w:t>
      </w:r>
      <w:r w:rsidRPr="00627FDB">
        <w:rPr>
          <w:rStyle w:val="a3"/>
          <w:sz w:val="28"/>
          <w:szCs w:val="28"/>
          <w:lang w:val="be-BY"/>
        </w:rPr>
        <w:t>Падказка:</w:t>
      </w:r>
      <w:r w:rsidRPr="00627FDB">
        <w:rPr>
          <w:sz w:val="28"/>
          <w:szCs w:val="28"/>
          <w:lang w:val="be-BY"/>
        </w:rPr>
        <w:t xml:space="preserve"> калі вы забыліся, якая аснова, мяккая ці цвёрдая, павінна быць у тым ці іншым склоне, або не можаце вызначыць сам склон, тады замест гэтых займеннікаў  падстаўце заменнік я ў патрэбный форме: форме </w:t>
      </w:r>
      <w:r w:rsidRPr="00627FDB">
        <w:rPr>
          <w:rStyle w:val="a3"/>
          <w:sz w:val="28"/>
          <w:szCs w:val="28"/>
          <w:lang w:val="be-BY"/>
        </w:rPr>
        <w:t>мян</w:t>
      </w:r>
      <w:r w:rsidRPr="00627FDB">
        <w:rPr>
          <w:sz w:val="28"/>
          <w:szCs w:val="28"/>
          <w:lang w:val="be-BY"/>
        </w:rPr>
        <w:t xml:space="preserve">е будуць адпавядаць займеннікі </w:t>
      </w:r>
      <w:r w:rsidRPr="00627FDB">
        <w:rPr>
          <w:rStyle w:val="a3"/>
          <w:sz w:val="28"/>
          <w:szCs w:val="28"/>
          <w:lang w:val="be-BY"/>
        </w:rPr>
        <w:t>сябе, цябе</w:t>
      </w:r>
      <w:r w:rsidRPr="00627FDB">
        <w:rPr>
          <w:sz w:val="28"/>
          <w:szCs w:val="28"/>
          <w:lang w:val="be-BY"/>
        </w:rPr>
        <w:t xml:space="preserve">, а форме </w:t>
      </w:r>
      <w:r w:rsidRPr="00627FDB">
        <w:rPr>
          <w:rStyle w:val="a3"/>
          <w:sz w:val="28"/>
          <w:szCs w:val="28"/>
          <w:lang w:val="be-BY"/>
        </w:rPr>
        <w:t>мне – сабе,</w:t>
      </w:r>
      <w:r w:rsidRPr="00627FDB">
        <w:rPr>
          <w:sz w:val="28"/>
          <w:szCs w:val="28"/>
          <w:lang w:val="be-BY"/>
        </w:rPr>
        <w:t xml:space="preserve"> </w:t>
      </w:r>
      <w:r w:rsidRPr="00627FDB">
        <w:rPr>
          <w:rStyle w:val="a3"/>
          <w:sz w:val="28"/>
          <w:szCs w:val="28"/>
          <w:lang w:val="be-BY"/>
        </w:rPr>
        <w:t>табе</w:t>
      </w:r>
      <w:r w:rsidRPr="00627FDB">
        <w:rPr>
          <w:sz w:val="28"/>
          <w:szCs w:val="28"/>
          <w:lang w:val="be-BY"/>
        </w:rPr>
        <w:t>.</w:t>
      </w:r>
    </w:p>
    <w:p w:rsidR="00755027" w:rsidRDefault="00755027" w:rsidP="0075502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</w:p>
    <w:p w:rsidR="00627FDB" w:rsidRPr="00627FDB" w:rsidRDefault="00627FDB" w:rsidP="0075502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7FDB">
        <w:rPr>
          <w:b/>
          <w:bCs/>
          <w:sz w:val="28"/>
          <w:szCs w:val="28"/>
          <w:lang w:val="be-BY"/>
        </w:rPr>
        <w:t>Заданне 1. Устаўце патрэфную форму зваротнага займенніка сябе–сабе 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Нішто …!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Языча, языча, сам … дабра не зыча.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Вяроўку на ... шукаць.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Што … не міла, таго і другому не зыч.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З вялікага гурту выбірай … курту.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Кожныя граблі да … горнуць.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Сам не ў …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Не гудзі, а на … паглядзі!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Сам … загубіш, як чужую жонку палюбіш.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Есці як не ў … 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я … ногі паламаў (калі не папраўдзе кажу).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Ні людзям паказаць, ні … паглядзець.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Няхай … ў лапленым, абы не ў хапленым.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Перасягнуць самога …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Зарубі … на носе.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Хто позна ходзіць, той сам … шкодзіць.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Сам … пан, сам … і служка.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Звязаць … рукі.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… не забыў.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Сам па … 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Выдаць … з галавой.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Хто сам … беражэ, таго й Бог сцеражэ.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Скруціць … галаву.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Хто … хваліць, няхай таго пярун спаліць.</w:t>
      </w:r>
    </w:p>
    <w:p w:rsidR="00627FDB" w:rsidRPr="00CA7248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248">
        <w:rPr>
          <w:rFonts w:ascii="Times New Roman" w:hAnsi="Times New Roman" w:cs="Times New Roman"/>
          <w:b/>
          <w:bCs/>
          <w:sz w:val="28"/>
          <w:szCs w:val="28"/>
          <w:lang w:val="be-BY"/>
        </w:rPr>
        <w:t>Устаўце патрэбную форму асабовага займенніка цябе–табе.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па … не званілі.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Твае каляды ды … ў пяты.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… сонейка не грэла!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на … чорны гад напаў.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Вось … і смешкі з бабінай плешкі.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… ніхто не даў рады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... ў чыстым полі дзверы сціснулі!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Каб … камары ўтаўклі!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А каб … пяткі назад завярнула!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Не лезь туды, дзе … не трэба!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Бадай … качкі стапталі!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Толькі і розуму, што ў …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Краўца не вучы, без ... скрое.</w:t>
      </w:r>
    </w:p>
    <w:p w:rsidR="00755027" w:rsidRDefault="00755027" w:rsidP="007550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  <w:sectPr w:rsidR="00755027" w:rsidSect="00627F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FDB" w:rsidRPr="00755027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027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Пастаўце правільна націск у наступных словах:</w:t>
      </w:r>
    </w:p>
    <w:p w:rsidR="0061230A" w:rsidRDefault="0061230A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  <w:sectPr w:rsidR="0061230A" w:rsidSect="006123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Бармен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Берасцяны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Братацца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Вуда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Вудзіць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Гуру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Запечак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Кішка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Мезенец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Начыста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Пахмурна</w:t>
      </w:r>
    </w:p>
    <w:p w:rsidR="00627FDB" w:rsidRPr="00627FDB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Прывід</w:t>
      </w:r>
    </w:p>
    <w:p w:rsidR="00755027" w:rsidRDefault="00627FDB" w:rsidP="00755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27FDB">
        <w:rPr>
          <w:rFonts w:ascii="Times New Roman" w:hAnsi="Times New Roman" w:cs="Times New Roman"/>
          <w:bCs/>
          <w:sz w:val="28"/>
          <w:szCs w:val="28"/>
          <w:lang w:val="be-BY"/>
        </w:rPr>
        <w:t>Прыгубіць</w:t>
      </w:r>
    </w:p>
    <w:p w:rsidR="00640862" w:rsidRPr="00627FDB" w:rsidRDefault="00640862" w:rsidP="0075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27" w:rsidRPr="00627FDB" w:rsidRDefault="0075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027" w:rsidRPr="00627FDB" w:rsidSect="0075502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C3C"/>
    <w:rsid w:val="000C1C3C"/>
    <w:rsid w:val="00121932"/>
    <w:rsid w:val="00137A4E"/>
    <w:rsid w:val="00175902"/>
    <w:rsid w:val="00191CCB"/>
    <w:rsid w:val="001A09FF"/>
    <w:rsid w:val="001A7414"/>
    <w:rsid w:val="0026056B"/>
    <w:rsid w:val="0056217D"/>
    <w:rsid w:val="0061230A"/>
    <w:rsid w:val="00627FDB"/>
    <w:rsid w:val="00632AA9"/>
    <w:rsid w:val="00640862"/>
    <w:rsid w:val="00755027"/>
    <w:rsid w:val="008D7085"/>
    <w:rsid w:val="00945761"/>
    <w:rsid w:val="00977BCE"/>
    <w:rsid w:val="009C1B37"/>
    <w:rsid w:val="00C412AA"/>
    <w:rsid w:val="00CA7248"/>
    <w:rsid w:val="00D07D5C"/>
    <w:rsid w:val="00D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C3C"/>
    <w:rPr>
      <w:b/>
      <w:bCs/>
    </w:rPr>
  </w:style>
  <w:style w:type="paragraph" w:customStyle="1" w:styleId="par1">
    <w:name w:val="par1"/>
    <w:basedOn w:val="a"/>
    <w:rsid w:val="001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0FFC-7104-4A64-9B26-13310C0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TrushchenkoYeV</dc:creator>
  <cp:lastModifiedBy>TrushchenkoYeV</cp:lastModifiedBy>
  <cp:revision>11</cp:revision>
  <dcterms:created xsi:type="dcterms:W3CDTF">2015-03-26T08:12:00Z</dcterms:created>
  <dcterms:modified xsi:type="dcterms:W3CDTF">2015-03-26T11:44:00Z</dcterms:modified>
</cp:coreProperties>
</file>