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9D" w:rsidRPr="00B06F5A" w:rsidRDefault="00485E40">
      <w:pPr>
        <w:rPr>
          <w:rFonts w:ascii="a_SimplerBrk" w:hAnsi="a_SimplerBrk"/>
          <w:sz w:val="52"/>
          <w:szCs w:val="52"/>
          <w:lang w:val="be-BY"/>
        </w:rPr>
      </w:pPr>
      <w:r w:rsidRPr="00B06F5A">
        <w:rPr>
          <w:rFonts w:ascii="a_SimplerBrk" w:hAnsi="a_SimplerBrk"/>
          <w:sz w:val="52"/>
          <w:szCs w:val="52"/>
          <w:lang w:val="be-BY"/>
        </w:rPr>
        <w:t>ПЕРЫФРАЗА</w:t>
      </w:r>
      <w:r w:rsidR="00B06F5A" w:rsidRPr="00B06F5A">
        <w:rPr>
          <w:rStyle w:val="a"/>
          <w:rFonts w:ascii="a_SimplerBrk" w:eastAsia="Times New Roman" w:hAnsi="a_SimplerBrk" w:cs="Times New Roman"/>
          <w:snapToGrid w:val="0"/>
          <w:color w:val="000000"/>
          <w:w w:val="0"/>
          <w:sz w:val="52"/>
          <w:szCs w:val="5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19C1" w:rsidRPr="00F419C1" w:rsidRDefault="00F419C1">
      <w:pPr>
        <w:rPr>
          <w:b/>
          <w:sz w:val="28"/>
          <w:szCs w:val="28"/>
          <w:lang w:val="be-BY"/>
        </w:rPr>
      </w:pPr>
      <w:r w:rsidRPr="00F419C1">
        <w:rPr>
          <w:b/>
          <w:sz w:val="28"/>
          <w:szCs w:val="28"/>
          <w:lang w:val="be-BY"/>
        </w:rPr>
        <w:lastRenderedPageBreak/>
        <w:t>Вызначыць, якія словы замяняюць наступныя перыфразы:</w:t>
      </w:r>
    </w:p>
    <w:p w:rsidR="00B06F5A" w:rsidRDefault="00B06F5A">
      <w:pPr>
        <w:rPr>
          <w:sz w:val="28"/>
          <w:szCs w:val="28"/>
          <w:lang w:val="be-BY"/>
        </w:rPr>
        <w:sectPr w:rsidR="00B06F5A" w:rsidSect="00C9784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lastRenderedPageBreak/>
        <w:t>Даўняя спадарожн</w:t>
      </w:r>
      <w:r w:rsidR="002E30DD" w:rsidRPr="00B06F5A">
        <w:rPr>
          <w:sz w:val="27"/>
          <w:szCs w:val="27"/>
          <w:lang w:val="be-BY"/>
        </w:rPr>
        <w:t>і</w:t>
      </w:r>
      <w:r w:rsidRPr="00B06F5A">
        <w:rPr>
          <w:sz w:val="27"/>
          <w:szCs w:val="27"/>
          <w:lang w:val="be-BY"/>
        </w:rPr>
        <w:t xml:space="preserve">ца беларуса, надзейны хлеб маёй зямлі, другі хлеб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Белакорая прыгажуня, беларуская пальма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Скананне дня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Каменны лес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Паўночны рыс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Бязвокая хата, вечны дом, ложак вечнасці, хата навек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Камандзіраваны ў царства нябеснае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Барозны гора, разоры лёсу, рыскі часу, старасці мярэжы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Беларускі шоўк, паўночны шоўк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Вясна жыцця, жыццёвы ранак, раніца жыцця – </w:t>
      </w:r>
    </w:p>
    <w:p w:rsidR="00F419C1" w:rsidRPr="00B06F5A" w:rsidRDefault="00030D3C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Самкнуцца тварамі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Горад шахцёрскага юнацтва Беларусі – </w:t>
      </w:r>
    </w:p>
    <w:p w:rsidR="00F419C1" w:rsidRPr="00B06F5A" w:rsidRDefault="00C97845">
      <w:pPr>
        <w:rPr>
          <w:sz w:val="27"/>
          <w:szCs w:val="27"/>
          <w:lang w:val="be-BY"/>
        </w:rPr>
      </w:pPr>
      <w:bookmarkStart w:id="0" w:name="_GoBack"/>
      <w:r w:rsidRPr="00B06F5A">
        <w:rPr>
          <w:rFonts w:ascii="a_SimplerBrk" w:hAnsi="a_SimplerBrk"/>
          <w:noProof/>
          <w:sz w:val="52"/>
          <w:szCs w:val="52"/>
          <w:lang w:val="be-BY" w:eastAsia="be-BY"/>
        </w:rPr>
        <w:drawing>
          <wp:anchor distT="0" distB="0" distL="114300" distR="114300" simplePos="0" relativeHeight="251659776" behindDoc="1" locked="0" layoutInCell="1" allowOverlap="1" wp14:anchorId="073DF4CB" wp14:editId="6EE4BC40">
            <wp:simplePos x="0" y="0"/>
            <wp:positionH relativeFrom="column">
              <wp:posOffset>-2900045</wp:posOffset>
            </wp:positionH>
            <wp:positionV relativeFrom="paragraph">
              <wp:posOffset>69215</wp:posOffset>
            </wp:positionV>
            <wp:extent cx="4762069" cy="745128"/>
            <wp:effectExtent l="8255" t="0" r="0" b="0"/>
            <wp:wrapNone/>
            <wp:docPr id="1" name="Рисунок 1" descr="F:\+МОВА НАНОВА\+лагатып\+dalucaj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+МОВА НАНОВА\+лагатып\+dalucajs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62069" cy="7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19C1" w:rsidRPr="00B06F5A">
        <w:rPr>
          <w:sz w:val="27"/>
          <w:szCs w:val="27"/>
          <w:lang w:val="be-BY"/>
        </w:rPr>
        <w:t xml:space="preserve">Беларускі кіпарыс – </w:t>
      </w:r>
    </w:p>
    <w:p w:rsidR="00274123" w:rsidRPr="00B06F5A" w:rsidRDefault="00F419C1">
      <w:pPr>
        <w:rPr>
          <w:color w:val="FF0000"/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Пяньковы гальштук, сталыпінскі гальштук </w:t>
      </w:r>
      <w:r w:rsidR="00274123" w:rsidRPr="00B06F5A">
        <w:rPr>
          <w:sz w:val="27"/>
          <w:szCs w:val="27"/>
          <w:lang w:val="be-BY"/>
        </w:rPr>
        <w:t>–</w:t>
      </w:r>
    </w:p>
    <w:p w:rsidR="00F419C1" w:rsidRPr="00B06F5A" w:rsidRDefault="00274123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 </w:t>
      </w:r>
      <w:r w:rsidR="00F419C1" w:rsidRPr="00B06F5A">
        <w:rPr>
          <w:sz w:val="27"/>
          <w:szCs w:val="27"/>
          <w:lang w:val="be-BY"/>
        </w:rPr>
        <w:t xml:space="preserve">Атаман мужыцкай праўды, кароль Літвы – </w:t>
      </w:r>
    </w:p>
    <w:p w:rsidR="00F419C1" w:rsidRPr="00B06F5A" w:rsidRDefault="00F419C1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Беларускі гімн чыстаму каханню – </w:t>
      </w:r>
    </w:p>
    <w:p w:rsidR="00F419C1" w:rsidRPr="00B06F5A" w:rsidRDefault="002E30DD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lastRenderedPageBreak/>
        <w:t>Бальзам палёў</w:t>
      </w:r>
      <w:r w:rsidR="00802DDA" w:rsidRPr="00B06F5A">
        <w:rPr>
          <w:sz w:val="27"/>
          <w:szCs w:val="27"/>
          <w:lang w:val="be-BY"/>
        </w:rPr>
        <w:t>, вітаміны вясны, элексір урадлівасці</w:t>
      </w:r>
      <w:r w:rsidRPr="00B06F5A">
        <w:rPr>
          <w:sz w:val="27"/>
          <w:szCs w:val="27"/>
          <w:lang w:val="be-BY"/>
        </w:rPr>
        <w:t xml:space="preserve"> – </w:t>
      </w:r>
    </w:p>
    <w:p w:rsidR="002E30DD" w:rsidRPr="00B06F5A" w:rsidRDefault="002E30DD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Сардэчны пажар – </w:t>
      </w:r>
    </w:p>
    <w:p w:rsidR="002E30DD" w:rsidRPr="00B06F5A" w:rsidRDefault="002E30DD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Дзявочая шыльда – </w:t>
      </w:r>
    </w:p>
    <w:p w:rsidR="002E30DD" w:rsidRPr="00B06F5A" w:rsidRDefault="002E30DD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Астатак шведскае вайны – </w:t>
      </w:r>
    </w:p>
    <w:p w:rsidR="002E30DD" w:rsidRPr="00B06F5A" w:rsidRDefault="002E30DD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Горад І з’езду партыі – </w:t>
      </w:r>
    </w:p>
    <w:p w:rsidR="002E30DD" w:rsidRPr="00B06F5A" w:rsidRDefault="002E30DD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Духоўная сівуха – </w:t>
      </w:r>
    </w:p>
    <w:p w:rsidR="002E30DD" w:rsidRPr="00B06F5A" w:rsidRDefault="002E30DD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Балотны пан, князь цьмы – </w:t>
      </w:r>
    </w:p>
    <w:p w:rsidR="002E30DD" w:rsidRPr="00B06F5A" w:rsidRDefault="00802DDA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Вясёлая рэпетыцыя пахавання – </w:t>
      </w:r>
    </w:p>
    <w:p w:rsidR="00802DDA" w:rsidRPr="00B06F5A" w:rsidRDefault="00802DDA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Дзявочая прынада – </w:t>
      </w:r>
    </w:p>
    <w:p w:rsidR="00802DDA" w:rsidRPr="00B06F5A" w:rsidRDefault="00076A00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Дзівосны балотна-лясны край – </w:t>
      </w:r>
    </w:p>
    <w:p w:rsidR="00076A00" w:rsidRPr="00B06F5A" w:rsidRDefault="00094379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Беларускае мора – </w:t>
      </w:r>
    </w:p>
    <w:p w:rsidR="00094379" w:rsidRPr="00B06F5A" w:rsidRDefault="00094379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Шкляныя колы, другія вочы – </w:t>
      </w:r>
    </w:p>
    <w:p w:rsidR="00274123" w:rsidRPr="00B06F5A" w:rsidRDefault="00094379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Бунт палачак Коха </w:t>
      </w:r>
      <w:r w:rsidRPr="00B06F5A">
        <w:rPr>
          <w:sz w:val="27"/>
          <w:szCs w:val="27"/>
          <w:lang w:val="be-BY"/>
        </w:rPr>
        <w:sym w:font="Wingdings" w:char="F04A"/>
      </w:r>
      <w:r w:rsidRPr="00B06F5A">
        <w:rPr>
          <w:sz w:val="27"/>
          <w:szCs w:val="27"/>
          <w:lang w:val="be-BY"/>
        </w:rPr>
        <w:t xml:space="preserve"> –</w:t>
      </w:r>
    </w:p>
    <w:p w:rsidR="00076A00" w:rsidRPr="00B06F5A" w:rsidRDefault="006C4DBF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Упарадкаванне /лібералізацыя цэнаў – </w:t>
      </w:r>
    </w:p>
    <w:p w:rsidR="006C4DBF" w:rsidRPr="00B06F5A" w:rsidRDefault="006C4DBF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 xml:space="preserve">Аператар машыннага даення – </w:t>
      </w:r>
    </w:p>
    <w:p w:rsidR="006C4DBF" w:rsidRPr="00B06F5A" w:rsidRDefault="006C4DBF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>Менеджар па лагістыцы</w:t>
      </w:r>
      <w:r w:rsidR="00274123" w:rsidRPr="00B06F5A">
        <w:rPr>
          <w:sz w:val="27"/>
          <w:szCs w:val="27"/>
          <w:lang w:val="be-BY"/>
        </w:rPr>
        <w:t xml:space="preserve">, менеджар па адгрузцы </w:t>
      </w:r>
      <w:r w:rsidRPr="00B06F5A">
        <w:rPr>
          <w:sz w:val="27"/>
          <w:szCs w:val="27"/>
          <w:lang w:val="be-BY"/>
        </w:rPr>
        <w:t xml:space="preserve">– </w:t>
      </w:r>
    </w:p>
    <w:p w:rsidR="006C4DBF" w:rsidRPr="00B06F5A" w:rsidRDefault="006C4DBF">
      <w:pPr>
        <w:rPr>
          <w:sz w:val="27"/>
          <w:szCs w:val="27"/>
          <w:lang w:val="be-BY"/>
        </w:rPr>
      </w:pPr>
      <w:r w:rsidRPr="00B06F5A">
        <w:rPr>
          <w:sz w:val="27"/>
          <w:szCs w:val="27"/>
          <w:lang w:val="be-BY"/>
        </w:rPr>
        <w:t>Клінінг-менеджар</w:t>
      </w:r>
      <w:r w:rsidR="003639AB" w:rsidRPr="00B06F5A">
        <w:rPr>
          <w:sz w:val="27"/>
          <w:szCs w:val="27"/>
          <w:lang w:val="be-BY"/>
        </w:rPr>
        <w:t xml:space="preserve">, </w:t>
      </w:r>
      <w:r w:rsidR="005909D6" w:rsidRPr="00B06F5A">
        <w:rPr>
          <w:sz w:val="27"/>
          <w:szCs w:val="27"/>
          <w:lang w:val="be-BY"/>
        </w:rPr>
        <w:t xml:space="preserve">менеджар па клінінгавых паслугах, </w:t>
      </w:r>
      <w:r w:rsidR="00006A93" w:rsidRPr="00B06F5A">
        <w:rPr>
          <w:sz w:val="27"/>
          <w:szCs w:val="27"/>
          <w:lang w:val="be-BY"/>
        </w:rPr>
        <w:t>менеджар па дэ</w:t>
      </w:r>
      <w:r w:rsidR="003639AB" w:rsidRPr="00B06F5A">
        <w:rPr>
          <w:sz w:val="27"/>
          <w:szCs w:val="27"/>
          <w:lang w:val="be-BY"/>
        </w:rPr>
        <w:t>з</w:t>
      </w:r>
      <w:r w:rsidR="005909D6" w:rsidRPr="00B06F5A">
        <w:rPr>
          <w:sz w:val="27"/>
          <w:szCs w:val="27"/>
          <w:lang w:val="be-BY"/>
        </w:rPr>
        <w:t xml:space="preserve">інфекцыі </w:t>
      </w:r>
      <w:r w:rsidRPr="00B06F5A">
        <w:rPr>
          <w:sz w:val="27"/>
          <w:szCs w:val="27"/>
          <w:lang w:val="be-BY"/>
        </w:rPr>
        <w:t xml:space="preserve">  </w:t>
      </w:r>
    </w:p>
    <w:p w:rsidR="00485E40" w:rsidRPr="00485E40" w:rsidRDefault="005909D6">
      <w:pPr>
        <w:rPr>
          <w:sz w:val="28"/>
          <w:szCs w:val="28"/>
          <w:lang w:val="be-BY"/>
        </w:rPr>
      </w:pPr>
      <w:r w:rsidRPr="00B06F5A">
        <w:rPr>
          <w:sz w:val="27"/>
          <w:szCs w:val="27"/>
          <w:lang w:val="be-BY"/>
        </w:rPr>
        <w:t>Аператар па доглядзе за жывёламі</w:t>
      </w:r>
    </w:p>
    <w:sectPr w:rsidR="00485E40" w:rsidRPr="00485E40" w:rsidSect="00C9784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SimplerBrk">
    <w:panose1 w:val="040D0904020B03060204"/>
    <w:charset w:val="CC"/>
    <w:family w:val="decorative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40"/>
    <w:rsid w:val="00006A93"/>
    <w:rsid w:val="00030D3C"/>
    <w:rsid w:val="00076A00"/>
    <w:rsid w:val="00094379"/>
    <w:rsid w:val="0025493D"/>
    <w:rsid w:val="00274123"/>
    <w:rsid w:val="002E30DD"/>
    <w:rsid w:val="003639AB"/>
    <w:rsid w:val="0038479D"/>
    <w:rsid w:val="003A2010"/>
    <w:rsid w:val="00485E40"/>
    <w:rsid w:val="005909D6"/>
    <w:rsid w:val="00596D00"/>
    <w:rsid w:val="006C4DBF"/>
    <w:rsid w:val="007E6743"/>
    <w:rsid w:val="00802DDA"/>
    <w:rsid w:val="008A6903"/>
    <w:rsid w:val="009E29CA"/>
    <w:rsid w:val="00B06F5A"/>
    <w:rsid w:val="00BB712F"/>
    <w:rsid w:val="00C97845"/>
    <w:rsid w:val="00F138FF"/>
    <w:rsid w:val="00F1662D"/>
    <w:rsid w:val="00F4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273B-389D-40A2-B789-161F2515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ГЛ</cp:lastModifiedBy>
  <cp:revision>3</cp:revision>
  <cp:lastPrinted>2015-05-25T13:19:00Z</cp:lastPrinted>
  <dcterms:created xsi:type="dcterms:W3CDTF">2015-05-25T12:08:00Z</dcterms:created>
  <dcterms:modified xsi:type="dcterms:W3CDTF">2015-05-25T20:29:00Z</dcterms:modified>
</cp:coreProperties>
</file>